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AA" w:rsidRDefault="001D2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ШАМ - 12/680</w:t>
      </w:r>
    </w:p>
    <w:p w:rsidR="00470DAA" w:rsidRDefault="00470DAA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470DAA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DAA" w:rsidRDefault="001D2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70DAA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DAA" w:rsidRDefault="001D200D" w:rsidP="00DF1A8B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color w:val="333333"/>
                <w:sz w:val="28"/>
                <w:szCs w:val="28"/>
                <w:highlight w:val="white"/>
              </w:rPr>
            </w:pPr>
            <w:bookmarkStart w:id="0" w:name="_37zwup1spbqd" w:colFirst="0" w:colLast="0"/>
            <w:bookmarkEnd w:id="0"/>
            <w:r>
              <w:rPr>
                <w:b/>
                <w:sz w:val="28"/>
                <w:szCs w:val="28"/>
              </w:rPr>
              <w:t>Металлический шкаф для документов ШАМ - 12/680</w:t>
            </w:r>
          </w:p>
          <w:p w:rsidR="00470DAA" w:rsidRDefault="001D200D" w:rsidP="00DF1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680х425х500.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ГОСТ 16371-2014</w:t>
            </w:r>
          </w:p>
          <w:p w:rsidR="00470DAA" w:rsidRDefault="001D200D" w:rsidP="00767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Шкаф для документов имеет одну секцию (625х422х480 мм.) с одной дверью (584х347 мм.), с ребром жесткости (500х900х14 мм.). Дверь крепится на скрытые внутренние петли. Дверь оборудована ригельным замком на 2 ригеля (300х4 мм.) на расстоянии от верха двери до центра замка 293 мм.(В комплекте к шкафу идет 2 ключа).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Имеет одну регулируемую по высоте полку (420х455), расстояние от крыши шкафа до верхней полки 185 мм., далее отверстия располагаются на расстоянии 90 мм. и 135 мм..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Размер поверхности замкнутого прямоугольного профиля (мм.):</w:t>
            </w:r>
            <w:r>
              <w:rPr>
                <w:sz w:val="24"/>
                <w:szCs w:val="24"/>
              </w:rPr>
              <w:br/>
              <w:t>Крыши - 34 ;</w:t>
            </w:r>
            <w:r>
              <w:rPr>
                <w:sz w:val="24"/>
                <w:szCs w:val="24"/>
              </w:rPr>
              <w:br/>
              <w:t>Цоколя - 55.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Цвет шкафа - RAL 7035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При сборке используются винты самонарезающие с пресс</w:t>
            </w:r>
            <w:r w:rsidR="00767248" w:rsidRPr="0076724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шайбой (ТУ 16 40-113-55798700-2006)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</w:tr>
    </w:tbl>
    <w:p w:rsidR="00470DAA" w:rsidRPr="00767248" w:rsidRDefault="00767248">
      <w:pPr>
        <w:rPr>
          <w:b/>
          <w:sz w:val="28"/>
          <w:szCs w:val="28"/>
        </w:rPr>
      </w:pPr>
      <w:r w:rsidRPr="00767248">
        <w:rPr>
          <w:b/>
          <w:sz w:val="28"/>
          <w:szCs w:val="28"/>
        </w:rPr>
        <w:tab/>
      </w:r>
    </w:p>
    <w:p w:rsidR="00470DAA" w:rsidRDefault="00470DAA">
      <w:pPr>
        <w:rPr>
          <w:b/>
          <w:sz w:val="28"/>
          <w:szCs w:val="28"/>
        </w:rPr>
      </w:pPr>
    </w:p>
    <w:p w:rsidR="00470DAA" w:rsidRDefault="00470DAA">
      <w:pPr>
        <w:rPr>
          <w:b/>
          <w:sz w:val="28"/>
          <w:szCs w:val="28"/>
        </w:rPr>
      </w:pPr>
    </w:p>
    <w:p w:rsidR="00470DAA" w:rsidRDefault="00470DAA">
      <w:pPr>
        <w:rPr>
          <w:b/>
          <w:sz w:val="28"/>
          <w:szCs w:val="28"/>
        </w:rPr>
      </w:pPr>
    </w:p>
    <w:p w:rsidR="00470DAA" w:rsidRDefault="00470DAA">
      <w:pPr>
        <w:rPr>
          <w:b/>
          <w:sz w:val="28"/>
          <w:szCs w:val="28"/>
        </w:rPr>
      </w:pPr>
    </w:p>
    <w:p w:rsidR="00470DAA" w:rsidRDefault="00470DAA">
      <w:pPr>
        <w:jc w:val="center"/>
        <w:rPr>
          <w:b/>
          <w:sz w:val="16"/>
          <w:szCs w:val="16"/>
        </w:rPr>
      </w:pPr>
    </w:p>
    <w:tbl>
      <w:tblPr>
        <w:tblStyle w:val="a6"/>
        <w:tblW w:w="8955" w:type="dxa"/>
        <w:tblInd w:w="1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/>
      </w:tblPr>
      <w:tblGrid>
        <w:gridCol w:w="510"/>
        <w:gridCol w:w="6240"/>
        <w:gridCol w:w="2205"/>
      </w:tblGrid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66"/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ШАМ-12/680</w:t>
            </w:r>
          </w:p>
        </w:tc>
        <w:tc>
          <w:tcPr>
            <w:tcW w:w="2205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680х425х500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секций,шт</w:t>
            </w:r>
            <w:proofErr w:type="spell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секции(</w:t>
            </w:r>
            <w:proofErr w:type="spellStart"/>
            <w:r>
              <w:rPr>
                <w:b/>
                <w:sz w:val="20"/>
                <w:szCs w:val="20"/>
              </w:rPr>
              <w:t>ВхШхГ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625х422х480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дверей,шт</w:t>
            </w:r>
            <w:proofErr w:type="spell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584х347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ребер жесткости на каждой двери,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</w:t>
            </w:r>
            <w:proofErr w:type="spellStart"/>
            <w:r>
              <w:rPr>
                <w:b/>
                <w:sz w:val="20"/>
                <w:szCs w:val="20"/>
              </w:rPr>
              <w:t>ВхШхГ</w:t>
            </w:r>
            <w:proofErr w:type="spellEnd"/>
            <w:r>
              <w:rPr>
                <w:b/>
                <w:sz w:val="20"/>
                <w:szCs w:val="20"/>
              </w:rPr>
              <w:t>),мм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500х900х14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470DAA">
        <w:trPr>
          <w:trHeight w:val="8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блоков вентиляционных отверстий (по 3 отверстия в блоке)на </w:t>
            </w:r>
            <w:proofErr w:type="spellStart"/>
            <w:r>
              <w:rPr>
                <w:b/>
                <w:sz w:val="20"/>
                <w:szCs w:val="20"/>
              </w:rPr>
              <w:t>дверях,шт</w:t>
            </w:r>
            <w:proofErr w:type="spell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Pr="00767248" w:rsidRDefault="00767248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ab/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блока вентиляционных отверстий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крыши шкафа до верхнего отверстия для полки,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185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между отверстиями для полки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 и 135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полки(</w:t>
            </w:r>
            <w:proofErr w:type="spellStart"/>
            <w:r>
              <w:rPr>
                <w:b/>
                <w:sz w:val="20"/>
                <w:szCs w:val="20"/>
              </w:rPr>
              <w:t>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420х455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крепежа к полкам,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ригельных замков,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70DAA">
        <w:trPr>
          <w:trHeight w:val="6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Общее количество ключей к замкам,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верха двери,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292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пластикового основания </w:t>
            </w:r>
            <w:proofErr w:type="spellStart"/>
            <w:r>
              <w:rPr>
                <w:b/>
                <w:sz w:val="20"/>
                <w:szCs w:val="20"/>
              </w:rPr>
              <w:t>замка,мм</w:t>
            </w:r>
            <w:proofErr w:type="spell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82х82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ригелей (замок),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Длина ригеля,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470DA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Диаметр ригеля,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поверхности замкнутого прямоугольного профиля крыши,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поверхности замкнутого прямоугольного профиля цоколя,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 ГОСТ 16371-2014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Цвет RAL 7035, 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 w:rsidP="004C7AC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</w:t>
            </w:r>
            <w:r w:rsidR="00767248" w:rsidRPr="007672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шайбой</w:t>
            </w:r>
            <w:bookmarkStart w:id="1" w:name="_GoBack"/>
            <w:bookmarkEnd w:id="1"/>
            <w:r w:rsidR="00767248" w:rsidRPr="007672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</w:tr>
      <w:tr w:rsidR="00470DA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470DAA" w:rsidRDefault="001D200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70DAA" w:rsidRDefault="001D200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1D200D" w:rsidRPr="001D200D" w:rsidRDefault="001D200D" w:rsidP="001D200D">
      <w:p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1D200D">
        <w:rPr>
          <w:rFonts w:ascii="Calibri" w:eastAsia="Times New Roman" w:hAnsi="Calibri" w:cs="Calibri"/>
          <w:b/>
          <w:bCs/>
        </w:rPr>
        <w:t xml:space="preserve"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свойств, с целью улучшения его характеристик. </w:t>
      </w:r>
    </w:p>
    <w:p w:rsidR="00470DAA" w:rsidRPr="001D200D" w:rsidRDefault="00470DAA">
      <w:pPr>
        <w:jc w:val="center"/>
        <w:rPr>
          <w:b/>
          <w:sz w:val="16"/>
          <w:szCs w:val="16"/>
        </w:rPr>
      </w:pPr>
    </w:p>
    <w:sectPr w:rsidR="00470DAA" w:rsidRPr="001D200D" w:rsidSect="005A1A7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70DAA"/>
    <w:rsid w:val="001D200D"/>
    <w:rsid w:val="00470DAA"/>
    <w:rsid w:val="004C7AC4"/>
    <w:rsid w:val="005252C5"/>
    <w:rsid w:val="005A1A77"/>
    <w:rsid w:val="00767248"/>
    <w:rsid w:val="00DF1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A77"/>
  </w:style>
  <w:style w:type="paragraph" w:styleId="1">
    <w:name w:val="heading 1"/>
    <w:basedOn w:val="a"/>
    <w:next w:val="a"/>
    <w:rsid w:val="005A1A7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5A1A7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5A1A7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5A1A7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5A1A7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5A1A7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A1A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A1A7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5A1A7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A1A7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5A1A7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461</Words>
  <Characters>2628</Characters>
  <Application>Microsoft Office Word</Application>
  <DocSecurity>0</DocSecurity>
  <Lines>21</Lines>
  <Paragraphs>6</Paragraphs>
  <ScaleCrop>false</ScaleCrop>
  <Company>UNISTREAM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5</cp:revision>
  <dcterms:created xsi:type="dcterms:W3CDTF">2019-01-31T20:51:00Z</dcterms:created>
  <dcterms:modified xsi:type="dcterms:W3CDTF">2019-02-05T08:35:00Z</dcterms:modified>
</cp:coreProperties>
</file>